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2181225"/>
                <wp:effectExtent l="0" t="0" r="254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18122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7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" filled="f" strokecolor="#76923c [2406]" strokeweight="1pt"/>
            </w:pict>
          </mc:Fallback>
        </mc:AlternateContent>
      </w:r>
      <w:r w:rsidR="000631E7">
        <w:rPr>
          <w:rFonts w:ascii="Arial" w:hAnsi="Arial" w:cs="Arial"/>
          <w:b/>
          <w:color w:val="76923C" w:themeColor="accent3" w:themeShade="BF"/>
          <w:sz w:val="28"/>
          <w:szCs w:val="28"/>
        </w:rPr>
        <w:t>M</w:t>
      </w:r>
      <w:r w:rsidR="00C2142A">
        <w:rPr>
          <w:rFonts w:ascii="Arial" w:hAnsi="Arial" w:cs="Arial"/>
          <w:b/>
          <w:color w:val="76923C" w:themeColor="accent3" w:themeShade="BF"/>
          <w:sz w:val="28"/>
          <w:szCs w:val="28"/>
        </w:rPr>
        <w:t>OYENS DE TRANSPORT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066335">
        <w:rPr>
          <w:rFonts w:ascii="Arial" w:hAnsi="Arial" w:cs="Arial"/>
        </w:rPr>
        <w:t xml:space="preserve"> </w:t>
      </w:r>
      <w:r w:rsidR="00066335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066335" w:rsidRPr="00066335" w:rsidRDefault="00066335" w:rsidP="0006633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66335">
        <w:rPr>
          <w:rFonts w:ascii="Arial" w:hAnsi="Arial" w:cs="Arial"/>
        </w:rPr>
        <w:t>PDF "règle du jeu"</w:t>
      </w:r>
    </w:p>
    <w:p w:rsidR="00066335" w:rsidRPr="00066335" w:rsidRDefault="00066335" w:rsidP="00066335">
      <w:pPr>
        <w:spacing w:after="0"/>
        <w:ind w:left="1416" w:firstLine="708"/>
        <w:jc w:val="both"/>
        <w:rPr>
          <w:rFonts w:ascii="Arial" w:hAnsi="Arial" w:cs="Arial"/>
        </w:rPr>
      </w:pPr>
      <w:r w:rsidRPr="00066335">
        <w:rPr>
          <w:rFonts w:ascii="Arial" w:hAnsi="Arial" w:cs="Arial"/>
        </w:rPr>
        <w:t xml:space="preserve">PDF "paysage" </w:t>
      </w:r>
    </w:p>
    <w:p w:rsidR="00066335" w:rsidRPr="00066335" w:rsidRDefault="00066335" w:rsidP="00066335">
      <w:pPr>
        <w:spacing w:after="0"/>
        <w:ind w:left="1416" w:firstLine="708"/>
        <w:jc w:val="both"/>
        <w:rPr>
          <w:rFonts w:ascii="Arial" w:hAnsi="Arial" w:cs="Arial"/>
        </w:rPr>
      </w:pPr>
      <w:r w:rsidRPr="00066335">
        <w:rPr>
          <w:rFonts w:ascii="Arial" w:hAnsi="Arial" w:cs="Arial"/>
        </w:rPr>
        <w:t>PDF "</w:t>
      </w:r>
      <w:proofErr w:type="spellStart"/>
      <w:r w:rsidRPr="00066335">
        <w:rPr>
          <w:rFonts w:ascii="Arial" w:hAnsi="Arial" w:cs="Arial"/>
        </w:rPr>
        <w:t>Transports_recto</w:t>
      </w:r>
      <w:proofErr w:type="spellEnd"/>
      <w:r w:rsidRPr="00066335">
        <w:rPr>
          <w:rFonts w:ascii="Arial" w:hAnsi="Arial" w:cs="Arial"/>
        </w:rPr>
        <w:t>"</w:t>
      </w:r>
    </w:p>
    <w:p w:rsidR="00837771" w:rsidRDefault="00066335" w:rsidP="00066335">
      <w:pPr>
        <w:spacing w:after="0"/>
        <w:ind w:left="2124"/>
        <w:jc w:val="both"/>
        <w:rPr>
          <w:rFonts w:ascii="Arial" w:hAnsi="Arial" w:cs="Arial"/>
        </w:rPr>
      </w:pPr>
      <w:r w:rsidRPr="00066335">
        <w:rPr>
          <w:rFonts w:ascii="Arial" w:hAnsi="Arial" w:cs="Arial"/>
        </w:rPr>
        <w:t>PDF "</w:t>
      </w:r>
      <w:proofErr w:type="spellStart"/>
      <w:r w:rsidRPr="00066335">
        <w:rPr>
          <w:rFonts w:ascii="Arial" w:hAnsi="Arial" w:cs="Arial"/>
        </w:rPr>
        <w:t>Transports_verso</w:t>
      </w:r>
      <w:proofErr w:type="spellEnd"/>
      <w:r w:rsidRPr="00066335">
        <w:rPr>
          <w:rFonts w:ascii="Arial" w:hAnsi="Arial" w:cs="Arial"/>
        </w:rPr>
        <w:t>"</w:t>
      </w:r>
    </w:p>
    <w:p w:rsidR="00066335" w:rsidRDefault="00C2142A" w:rsidP="00066335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Une t</w:t>
      </w:r>
      <w:r w:rsidR="00066335">
        <w:rPr>
          <w:rFonts w:ascii="Arial" w:hAnsi="Arial" w:cs="Arial"/>
        </w:rPr>
        <w:t>able</w:t>
      </w:r>
    </w:p>
    <w:p w:rsidR="00066335" w:rsidRDefault="00C2142A" w:rsidP="00066335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</w:t>
      </w:r>
      <w:r w:rsidR="00066335">
        <w:rPr>
          <w:rFonts w:ascii="Arial" w:hAnsi="Arial" w:cs="Arial"/>
        </w:rPr>
        <w:t>haises</w:t>
      </w:r>
      <w:r>
        <w:rPr>
          <w:rFonts w:ascii="Arial" w:hAnsi="Arial" w:cs="Arial"/>
        </w:rPr>
        <w:t xml:space="preserve"> (autant de chaises que d'élèves + 1 pour l'adulte)</w:t>
      </w: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AA2304" w:rsidP="00C2142A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Mémoriser et prononcer</w:t>
      </w:r>
      <w:r w:rsidR="0006633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des noms de moyens de </w:t>
      </w:r>
      <w:r w:rsidR="00066335">
        <w:rPr>
          <w:rFonts w:ascii="Arial" w:hAnsi="Arial" w:cs="Arial"/>
          <w:b/>
        </w:rPr>
        <w:t>transport en arabe</w:t>
      </w:r>
      <w:r>
        <w:rPr>
          <w:rFonts w:ascii="Arial" w:hAnsi="Arial" w:cs="Arial"/>
          <w:b/>
        </w:rPr>
        <w:t>.</w:t>
      </w:r>
    </w:p>
    <w:p w:rsidR="000E4464" w:rsidRPr="00177EC9" w:rsidRDefault="000E4464" w:rsidP="00C2142A">
      <w:pPr>
        <w:jc w:val="both"/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C2142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C2142A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837771" w:rsidRDefault="00066335" w:rsidP="00C2142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Disposer "le paysage" sur la table.</w:t>
      </w:r>
    </w:p>
    <w:p w:rsidR="00D26A88" w:rsidRDefault="00D26A88" w:rsidP="00C2142A">
      <w:pPr>
        <w:pStyle w:val="Paragraphedeliste"/>
        <w:jc w:val="both"/>
        <w:rPr>
          <w:rFonts w:ascii="Arial" w:hAnsi="Arial" w:cs="Arial"/>
          <w:b/>
        </w:rPr>
      </w:pPr>
    </w:p>
    <w:p w:rsidR="00066335" w:rsidRDefault="00066335" w:rsidP="00C2142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Disposer et </w:t>
      </w:r>
      <w:r w:rsidR="00F603DA">
        <w:rPr>
          <w:rFonts w:ascii="Arial" w:hAnsi="Arial" w:cs="Arial"/>
          <w:b/>
        </w:rPr>
        <w:t xml:space="preserve">présenter </w:t>
      </w:r>
      <w:r>
        <w:rPr>
          <w:rFonts w:ascii="Arial" w:hAnsi="Arial" w:cs="Arial"/>
          <w:b/>
        </w:rPr>
        <w:t xml:space="preserve">les différents moyens de transport </w:t>
      </w:r>
      <w:r w:rsidR="00AA2304">
        <w:rPr>
          <w:rFonts w:ascii="Arial" w:hAnsi="Arial" w:cs="Arial"/>
          <w:b/>
        </w:rPr>
        <w:t xml:space="preserve">proposés </w:t>
      </w:r>
      <w:r>
        <w:rPr>
          <w:rFonts w:ascii="Arial" w:hAnsi="Arial" w:cs="Arial"/>
          <w:b/>
        </w:rPr>
        <w:t>en arabe.</w:t>
      </w:r>
    </w:p>
    <w:p w:rsidR="00D26A88" w:rsidRDefault="00D26A88" w:rsidP="00C2142A">
      <w:pPr>
        <w:pStyle w:val="Paragraphedeliste"/>
        <w:jc w:val="both"/>
        <w:rPr>
          <w:rFonts w:ascii="Arial" w:hAnsi="Arial" w:cs="Arial"/>
          <w:b/>
        </w:rPr>
      </w:pPr>
    </w:p>
    <w:p w:rsidR="00D26A88" w:rsidRPr="00D26A88" w:rsidRDefault="00066335" w:rsidP="00C2142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tour de rôle, les élèves piochent un moyen de transport</w:t>
      </w:r>
      <w:r w:rsidR="00D26A88">
        <w:rPr>
          <w:rFonts w:ascii="Arial" w:hAnsi="Arial" w:cs="Arial"/>
          <w:b/>
        </w:rPr>
        <w:t xml:space="preserve"> qu'ils prononcent en arabe et </w:t>
      </w:r>
      <w:r w:rsidR="00AA2304">
        <w:rPr>
          <w:rFonts w:ascii="Arial" w:hAnsi="Arial" w:cs="Arial"/>
          <w:b/>
        </w:rPr>
        <w:t xml:space="preserve">le </w:t>
      </w:r>
      <w:r>
        <w:rPr>
          <w:rFonts w:ascii="Arial" w:hAnsi="Arial" w:cs="Arial"/>
          <w:b/>
        </w:rPr>
        <w:t xml:space="preserve">positionnent </w:t>
      </w:r>
      <w:r w:rsidR="00AA2304">
        <w:rPr>
          <w:rFonts w:ascii="Arial" w:hAnsi="Arial" w:cs="Arial"/>
          <w:b/>
        </w:rPr>
        <w:t>sur</w:t>
      </w:r>
      <w:r w:rsidR="00C2142A">
        <w:rPr>
          <w:rFonts w:ascii="Arial" w:hAnsi="Arial" w:cs="Arial"/>
          <w:b/>
        </w:rPr>
        <w:t xml:space="preserve"> le paysage. </w:t>
      </w:r>
      <w:r w:rsidR="00D26A88">
        <w:rPr>
          <w:rFonts w:ascii="Arial" w:hAnsi="Arial" w:cs="Arial"/>
          <w:b/>
        </w:rPr>
        <w:t xml:space="preserve">L'adulte s'assure de la bonne prononciation des mots. </w:t>
      </w:r>
      <w:bookmarkStart w:id="0" w:name="_GoBack"/>
      <w:bookmarkEnd w:id="0"/>
    </w:p>
    <w:sectPr w:rsidR="00D26A88" w:rsidRPr="00D26A88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631E7"/>
    <w:rsid w:val="00066335"/>
    <w:rsid w:val="000E4464"/>
    <w:rsid w:val="00177EC9"/>
    <w:rsid w:val="001A4A00"/>
    <w:rsid w:val="003F707B"/>
    <w:rsid w:val="004163C9"/>
    <w:rsid w:val="004A3EDD"/>
    <w:rsid w:val="004B3F3D"/>
    <w:rsid w:val="00507F03"/>
    <w:rsid w:val="00687DE3"/>
    <w:rsid w:val="007D5C21"/>
    <w:rsid w:val="00837771"/>
    <w:rsid w:val="00AA2304"/>
    <w:rsid w:val="00B431DF"/>
    <w:rsid w:val="00C113DD"/>
    <w:rsid w:val="00C2142A"/>
    <w:rsid w:val="00C45E62"/>
    <w:rsid w:val="00D26A88"/>
    <w:rsid w:val="00D61C79"/>
    <w:rsid w:val="00DF5E50"/>
    <w:rsid w:val="00F6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E95637F7.dotm</Template>
  <TotalTime>2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2019-07-25T14:22:00Z</dcterms:created>
  <dcterms:modified xsi:type="dcterms:W3CDTF">2019-07-26T09:44:00Z</dcterms:modified>
</cp:coreProperties>
</file>